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B0DD3E5" w14:textId="456D9DD6" w:rsidR="00A347D7" w:rsidRPr="00093334" w:rsidRDefault="00A347D7" w:rsidP="00A347D7">
      <w:pPr>
        <w:spacing w:line="276" w:lineRule="auto"/>
        <w:jc w:val="right"/>
        <w:rPr>
          <w:rFonts w:ascii="Arial" w:hAnsi="Arial" w:cs="Arial"/>
        </w:rPr>
      </w:pPr>
      <w:bookmarkStart w:id="0" w:name="_Hlk130991969"/>
      <w:r w:rsidRPr="00093334">
        <w:rPr>
          <w:rFonts w:ascii="Arial" w:hAnsi="Arial" w:cs="Arial"/>
        </w:rPr>
        <w:t xml:space="preserve">Warszawa, </w:t>
      </w:r>
      <w:r w:rsidR="0029025F">
        <w:rPr>
          <w:rFonts w:ascii="Arial" w:hAnsi="Arial" w:cs="Arial"/>
        </w:rPr>
        <w:t>1</w:t>
      </w:r>
      <w:r w:rsidR="00982815">
        <w:rPr>
          <w:rFonts w:ascii="Arial" w:hAnsi="Arial" w:cs="Arial"/>
        </w:rPr>
        <w:t>0</w:t>
      </w:r>
      <w:r w:rsidR="00EE5603" w:rsidRPr="00093334">
        <w:rPr>
          <w:rFonts w:ascii="Arial" w:hAnsi="Arial" w:cs="Arial"/>
        </w:rPr>
        <w:t xml:space="preserve"> </w:t>
      </w:r>
      <w:r w:rsidR="00982815">
        <w:rPr>
          <w:rFonts w:ascii="Arial" w:hAnsi="Arial" w:cs="Arial"/>
        </w:rPr>
        <w:t>maja</w:t>
      </w:r>
      <w:r w:rsidR="00EE5603" w:rsidRPr="00093334">
        <w:rPr>
          <w:rFonts w:ascii="Arial" w:hAnsi="Arial" w:cs="Arial"/>
        </w:rPr>
        <w:t xml:space="preserve"> 202</w:t>
      </w:r>
      <w:r w:rsidR="00704DA9">
        <w:rPr>
          <w:rFonts w:ascii="Arial" w:hAnsi="Arial" w:cs="Arial"/>
        </w:rPr>
        <w:t>4</w:t>
      </w:r>
      <w:r w:rsidRPr="00093334">
        <w:rPr>
          <w:rFonts w:ascii="Arial" w:hAnsi="Arial" w:cs="Arial"/>
        </w:rPr>
        <w:t xml:space="preserve"> r.</w:t>
      </w:r>
    </w:p>
    <w:bookmarkEnd w:id="0"/>
    <w:p w14:paraId="0C86DFBF" w14:textId="77777777" w:rsidR="00A347D7" w:rsidRDefault="00A347D7" w:rsidP="00A347D7">
      <w:pPr>
        <w:spacing w:line="276" w:lineRule="auto"/>
        <w:jc w:val="both"/>
        <w:rPr>
          <w:rFonts w:ascii="Arial" w:hAnsi="Arial" w:cs="Arial"/>
        </w:rPr>
      </w:pPr>
    </w:p>
    <w:p w14:paraId="2D425710" w14:textId="77777777" w:rsidR="00A347D7" w:rsidRPr="00EE5603" w:rsidRDefault="00EE5603" w:rsidP="00A347D7">
      <w:pPr>
        <w:spacing w:line="276" w:lineRule="auto"/>
        <w:jc w:val="center"/>
        <w:rPr>
          <w:rFonts w:ascii="Arial" w:hAnsi="Arial" w:cs="Arial"/>
          <w:b/>
        </w:rPr>
      </w:pPr>
      <w:r w:rsidRPr="00EE5603">
        <w:rPr>
          <w:rFonts w:ascii="Arial" w:hAnsi="Arial" w:cs="Arial"/>
          <w:b/>
        </w:rPr>
        <w:t>OGŁOSZENIE O ZWOŁANIU ZGROMADZENIA INWESTORÓW ESALIENS AKCJI SKONCENTROWANY FUNDUSZ INWESTYCYJNY ZAMKNIĘTY</w:t>
      </w:r>
    </w:p>
    <w:p w14:paraId="6512CEE3" w14:textId="77777777" w:rsidR="00EE5603" w:rsidRDefault="00EE5603" w:rsidP="00A347D7">
      <w:pPr>
        <w:spacing w:line="276" w:lineRule="auto"/>
        <w:jc w:val="center"/>
        <w:rPr>
          <w:rFonts w:ascii="Arial" w:hAnsi="Arial" w:cs="Arial"/>
        </w:rPr>
      </w:pPr>
    </w:p>
    <w:p w14:paraId="1D97BEA5" w14:textId="4E351B53" w:rsidR="00A347D7" w:rsidRPr="009A50CD" w:rsidRDefault="00EE5603" w:rsidP="00A347D7">
      <w:pPr>
        <w:jc w:val="both"/>
        <w:rPr>
          <w:rFonts w:ascii="Arial" w:hAnsi="Arial" w:cs="Arial"/>
        </w:rPr>
      </w:pPr>
      <w:r w:rsidRPr="00EE5603">
        <w:rPr>
          <w:rFonts w:ascii="Arial" w:hAnsi="Arial" w:cs="Arial"/>
        </w:rPr>
        <w:t>Esaliens TFI SA</w:t>
      </w:r>
      <w:r w:rsidR="00A347D7" w:rsidRPr="009A50CD">
        <w:rPr>
          <w:rFonts w:ascii="Arial" w:hAnsi="Arial" w:cs="Arial"/>
        </w:rPr>
        <w:t xml:space="preserve"> z siedzibą w Warszawie („Spółka”) działając na podstawie art. 142 ust. 2 </w:t>
      </w:r>
      <w:r w:rsidR="00A347D7">
        <w:rPr>
          <w:rFonts w:ascii="Arial" w:hAnsi="Arial" w:cs="Arial"/>
        </w:rPr>
        <w:t>w związku z art. 14</w:t>
      </w:r>
      <w:r w:rsidR="0029025F">
        <w:rPr>
          <w:rFonts w:ascii="Arial" w:hAnsi="Arial" w:cs="Arial"/>
        </w:rPr>
        <w:t>4</w:t>
      </w:r>
      <w:r w:rsidR="00FD0833">
        <w:rPr>
          <w:rFonts w:ascii="Arial" w:hAnsi="Arial" w:cs="Arial"/>
        </w:rPr>
        <w:t xml:space="preserve"> ust. </w:t>
      </w:r>
      <w:r w:rsidR="0029025F">
        <w:rPr>
          <w:rFonts w:ascii="Arial" w:hAnsi="Arial" w:cs="Arial"/>
        </w:rPr>
        <w:t>3 pkt 1</w:t>
      </w:r>
      <w:r w:rsidR="00A347D7">
        <w:rPr>
          <w:rFonts w:ascii="Arial" w:hAnsi="Arial" w:cs="Arial"/>
        </w:rPr>
        <w:t xml:space="preserve"> </w:t>
      </w:r>
      <w:r w:rsidR="00A347D7" w:rsidRPr="009A50CD">
        <w:rPr>
          <w:rFonts w:ascii="Arial" w:hAnsi="Arial" w:cs="Arial"/>
        </w:rPr>
        <w:t xml:space="preserve">ustawy z dnia 27 maja 2004 r. o funduszach inwestycyjnych </w:t>
      </w:r>
      <w:r w:rsidR="00A347D7">
        <w:rPr>
          <w:rFonts w:ascii="Arial" w:hAnsi="Arial" w:cs="Arial"/>
        </w:rPr>
        <w:t xml:space="preserve">i zarządzaniu alternatywnymi funduszami inwestycyjnymi („Ustawa”) </w:t>
      </w:r>
      <w:r w:rsidR="00A347D7" w:rsidRPr="009A50CD">
        <w:rPr>
          <w:rFonts w:ascii="Arial" w:hAnsi="Arial" w:cs="Arial"/>
        </w:rPr>
        <w:t xml:space="preserve">zwołuje na dzień </w:t>
      </w:r>
      <w:r w:rsidR="00982815">
        <w:rPr>
          <w:rFonts w:ascii="Arial" w:hAnsi="Arial" w:cs="Arial"/>
          <w:b/>
        </w:rPr>
        <w:t>3 czerwca 2024 r.</w:t>
      </w:r>
      <w:r>
        <w:rPr>
          <w:rFonts w:ascii="Arial" w:hAnsi="Arial" w:cs="Arial"/>
          <w:b/>
        </w:rPr>
        <w:t xml:space="preserve"> na godzinę </w:t>
      </w:r>
      <w:r w:rsidR="00FD0833">
        <w:rPr>
          <w:rFonts w:ascii="Arial" w:hAnsi="Arial" w:cs="Arial"/>
          <w:b/>
        </w:rPr>
        <w:t>1</w:t>
      </w:r>
      <w:r w:rsidR="00436C23">
        <w:rPr>
          <w:rFonts w:ascii="Arial" w:hAnsi="Arial" w:cs="Arial"/>
          <w:b/>
        </w:rPr>
        <w:t>2</w:t>
      </w:r>
      <w:r>
        <w:rPr>
          <w:rFonts w:ascii="Arial" w:hAnsi="Arial" w:cs="Arial"/>
          <w:b/>
        </w:rPr>
        <w:t>:00</w:t>
      </w:r>
      <w:r w:rsidR="00A347D7" w:rsidRPr="007A47BF">
        <w:rPr>
          <w:rFonts w:ascii="Arial" w:hAnsi="Arial" w:cs="Arial"/>
          <w:b/>
        </w:rPr>
        <w:t xml:space="preserve"> </w:t>
      </w:r>
      <w:r w:rsidR="00A347D7">
        <w:rPr>
          <w:rFonts w:ascii="Arial" w:hAnsi="Arial" w:cs="Arial"/>
        </w:rPr>
        <w:t xml:space="preserve">Zgromadzenie Inwestorów </w:t>
      </w:r>
      <w:r w:rsidRPr="00EE5603">
        <w:rPr>
          <w:rFonts w:ascii="Arial" w:hAnsi="Arial" w:cs="Arial"/>
        </w:rPr>
        <w:t>Esaliens Akcji Skoncentrowany Fundusz Inwestycyjny Zamknięty</w:t>
      </w:r>
      <w:r w:rsidR="00A347D7">
        <w:rPr>
          <w:rFonts w:ascii="Arial" w:hAnsi="Arial" w:cs="Arial"/>
        </w:rPr>
        <w:t xml:space="preserve"> („Fundusz”)</w:t>
      </w:r>
      <w:r w:rsidR="00A347D7" w:rsidRPr="009A50CD">
        <w:rPr>
          <w:rFonts w:ascii="Arial" w:hAnsi="Arial" w:cs="Arial"/>
        </w:rPr>
        <w:t xml:space="preserve">, które odbędzie się w siedzibie Spółki w Warszawie, ul. </w:t>
      </w:r>
      <w:r>
        <w:rPr>
          <w:rFonts w:ascii="Arial" w:hAnsi="Arial" w:cs="Arial"/>
        </w:rPr>
        <w:t>Warecka 11a</w:t>
      </w:r>
      <w:r w:rsidR="00A347D7" w:rsidRPr="009A50CD">
        <w:rPr>
          <w:rFonts w:ascii="Arial" w:hAnsi="Arial" w:cs="Arial"/>
        </w:rPr>
        <w:t xml:space="preserve"> (00-0</w:t>
      </w:r>
      <w:r>
        <w:rPr>
          <w:rFonts w:ascii="Arial" w:hAnsi="Arial" w:cs="Arial"/>
        </w:rPr>
        <w:t>34</w:t>
      </w:r>
      <w:r w:rsidR="00352AE9">
        <w:rPr>
          <w:rFonts w:ascii="Arial" w:hAnsi="Arial" w:cs="Arial"/>
        </w:rPr>
        <w:t xml:space="preserve"> Warszawa)</w:t>
      </w:r>
      <w:r w:rsidR="00A347D7" w:rsidRPr="009A50CD">
        <w:rPr>
          <w:rFonts w:ascii="Arial" w:hAnsi="Arial" w:cs="Arial"/>
        </w:rPr>
        <w:t xml:space="preserve">, </w:t>
      </w:r>
      <w:bookmarkStart w:id="1" w:name="_Hlk130991986"/>
      <w:r w:rsidR="00093334" w:rsidRPr="00093334">
        <w:rPr>
          <w:rFonts w:ascii="Arial" w:hAnsi="Arial" w:cs="Arial"/>
        </w:rPr>
        <w:t>piętro II, sala K2</w:t>
      </w:r>
      <w:bookmarkEnd w:id="1"/>
      <w:r w:rsidR="00093334" w:rsidRPr="00093334">
        <w:rPr>
          <w:rFonts w:ascii="Arial" w:hAnsi="Arial" w:cs="Arial"/>
        </w:rPr>
        <w:t xml:space="preserve">, </w:t>
      </w:r>
      <w:r w:rsidR="00A347D7" w:rsidRPr="009A50CD">
        <w:rPr>
          <w:rFonts w:ascii="Arial" w:hAnsi="Arial" w:cs="Arial"/>
        </w:rPr>
        <w:t>z następującym porządkiem obrad:</w:t>
      </w:r>
    </w:p>
    <w:p w14:paraId="61799429" w14:textId="77777777" w:rsidR="00A347D7" w:rsidRPr="009A50CD" w:rsidRDefault="00A347D7" w:rsidP="00A347D7">
      <w:pPr>
        <w:spacing w:line="276" w:lineRule="auto"/>
        <w:jc w:val="center"/>
        <w:rPr>
          <w:rFonts w:ascii="Arial" w:hAnsi="Arial" w:cs="Arial"/>
        </w:rPr>
      </w:pPr>
    </w:p>
    <w:p w14:paraId="1035C908" w14:textId="77777777" w:rsidR="00EE5603" w:rsidRPr="00EE5603" w:rsidRDefault="00EE5603" w:rsidP="00093334">
      <w:pPr>
        <w:spacing w:line="276" w:lineRule="auto"/>
        <w:jc w:val="both"/>
        <w:rPr>
          <w:rFonts w:ascii="Arial" w:hAnsi="Arial" w:cs="Arial"/>
        </w:rPr>
      </w:pPr>
      <w:r w:rsidRPr="00EE5603">
        <w:rPr>
          <w:rFonts w:ascii="Arial" w:hAnsi="Arial" w:cs="Arial"/>
        </w:rPr>
        <w:t>1) Otwarcie obrad Zgromadzenia.</w:t>
      </w:r>
    </w:p>
    <w:p w14:paraId="662DFD4C" w14:textId="0D36E287" w:rsidR="00EE5603" w:rsidRPr="00EE5603" w:rsidRDefault="00EE5603" w:rsidP="00093334">
      <w:pPr>
        <w:spacing w:line="276" w:lineRule="auto"/>
        <w:jc w:val="both"/>
        <w:rPr>
          <w:rFonts w:ascii="Arial" w:hAnsi="Arial" w:cs="Arial"/>
        </w:rPr>
      </w:pPr>
      <w:r w:rsidRPr="00EE5603">
        <w:rPr>
          <w:rFonts w:ascii="Arial" w:hAnsi="Arial" w:cs="Arial"/>
        </w:rPr>
        <w:t>2) Stwierdzenie prawidłowości zwołania Zgromadzenia oraz jego zdolności do</w:t>
      </w:r>
      <w:r w:rsidR="00093334">
        <w:rPr>
          <w:rFonts w:ascii="Arial" w:hAnsi="Arial" w:cs="Arial"/>
        </w:rPr>
        <w:t xml:space="preserve"> </w:t>
      </w:r>
      <w:r w:rsidRPr="00EE5603">
        <w:rPr>
          <w:rFonts w:ascii="Arial" w:hAnsi="Arial" w:cs="Arial"/>
        </w:rPr>
        <w:t>podejmowania uchwał.</w:t>
      </w:r>
    </w:p>
    <w:p w14:paraId="0D5B3A62" w14:textId="77777777" w:rsidR="00EE5603" w:rsidRPr="00EE5603" w:rsidRDefault="00EE5603" w:rsidP="00093334">
      <w:pPr>
        <w:spacing w:line="276" w:lineRule="auto"/>
        <w:jc w:val="both"/>
        <w:rPr>
          <w:rFonts w:ascii="Arial" w:hAnsi="Arial" w:cs="Arial"/>
        </w:rPr>
      </w:pPr>
      <w:r w:rsidRPr="00EE5603">
        <w:rPr>
          <w:rFonts w:ascii="Arial" w:hAnsi="Arial" w:cs="Arial"/>
        </w:rPr>
        <w:t>3) Wybór Przewodniczącego Zgromadzenia.</w:t>
      </w:r>
    </w:p>
    <w:p w14:paraId="7FDB790C" w14:textId="77777777" w:rsidR="00EE5603" w:rsidRPr="00EE5603" w:rsidRDefault="00EE5603" w:rsidP="00093334">
      <w:pPr>
        <w:spacing w:line="276" w:lineRule="auto"/>
        <w:jc w:val="both"/>
        <w:rPr>
          <w:rFonts w:ascii="Arial" w:hAnsi="Arial" w:cs="Arial"/>
        </w:rPr>
      </w:pPr>
      <w:r w:rsidRPr="00EE5603">
        <w:rPr>
          <w:rFonts w:ascii="Arial" w:hAnsi="Arial" w:cs="Arial"/>
        </w:rPr>
        <w:t>4) Przyjęcie porządku obrad Zgromadzenia.</w:t>
      </w:r>
    </w:p>
    <w:p w14:paraId="511329DB" w14:textId="5B8092AB" w:rsidR="00EE5603" w:rsidRPr="00EE5603" w:rsidRDefault="00EE5603" w:rsidP="0029025F">
      <w:pPr>
        <w:spacing w:line="276" w:lineRule="auto"/>
        <w:jc w:val="both"/>
        <w:rPr>
          <w:rFonts w:ascii="Arial" w:hAnsi="Arial" w:cs="Arial"/>
        </w:rPr>
      </w:pPr>
      <w:r w:rsidRPr="00EE5603">
        <w:rPr>
          <w:rFonts w:ascii="Arial" w:hAnsi="Arial" w:cs="Arial"/>
        </w:rPr>
        <w:t xml:space="preserve">5) </w:t>
      </w:r>
      <w:r w:rsidR="0029025F" w:rsidRPr="00EE5603">
        <w:rPr>
          <w:rFonts w:ascii="Arial" w:hAnsi="Arial" w:cs="Arial"/>
        </w:rPr>
        <w:t xml:space="preserve">Podjęcie uchwały w sprawie </w:t>
      </w:r>
      <w:r w:rsidR="0029025F">
        <w:rPr>
          <w:rFonts w:ascii="Arial" w:hAnsi="Arial" w:cs="Arial"/>
        </w:rPr>
        <w:t>wyrażenia zgody na zmianę depozytariusza</w:t>
      </w:r>
      <w:r w:rsidR="0029025F" w:rsidRPr="00EE5603">
        <w:rPr>
          <w:rFonts w:ascii="Arial" w:hAnsi="Arial" w:cs="Arial"/>
        </w:rPr>
        <w:t xml:space="preserve"> Funduszu</w:t>
      </w:r>
      <w:r w:rsidRPr="00EE5603">
        <w:rPr>
          <w:rFonts w:ascii="Arial" w:hAnsi="Arial" w:cs="Arial"/>
        </w:rPr>
        <w:t>.</w:t>
      </w:r>
    </w:p>
    <w:p w14:paraId="67399F9B" w14:textId="77777777" w:rsidR="00A347D7" w:rsidRDefault="00EE5603" w:rsidP="00093334">
      <w:pPr>
        <w:spacing w:line="276" w:lineRule="auto"/>
        <w:jc w:val="both"/>
        <w:rPr>
          <w:rFonts w:ascii="Arial" w:hAnsi="Arial" w:cs="Arial"/>
        </w:rPr>
      </w:pPr>
      <w:r w:rsidRPr="00EE5603">
        <w:rPr>
          <w:rFonts w:ascii="Arial" w:hAnsi="Arial" w:cs="Arial"/>
        </w:rPr>
        <w:t>6) Zamknięcie obrad Zgromadzenia.</w:t>
      </w:r>
      <w:r w:rsidRPr="00EE5603">
        <w:rPr>
          <w:rFonts w:ascii="Arial" w:hAnsi="Arial" w:cs="Arial"/>
        </w:rPr>
        <w:cr/>
      </w:r>
    </w:p>
    <w:p w14:paraId="264E43E2" w14:textId="77777777" w:rsidR="0029025F" w:rsidRDefault="0029025F" w:rsidP="0029025F">
      <w:pPr>
        <w:spacing w:line="276" w:lineRule="auto"/>
        <w:jc w:val="both"/>
        <w:rPr>
          <w:rFonts w:ascii="Arial" w:hAnsi="Arial" w:cs="Arial"/>
        </w:rPr>
      </w:pPr>
      <w:r w:rsidRPr="00EE5603">
        <w:rPr>
          <w:rFonts w:ascii="Arial" w:hAnsi="Arial" w:cs="Arial"/>
        </w:rPr>
        <w:t xml:space="preserve">Przedmiotem uchwały, o której mowa w pkt 5 porządku obrad, będzie </w:t>
      </w:r>
      <w:r>
        <w:rPr>
          <w:rFonts w:ascii="Arial" w:hAnsi="Arial" w:cs="Arial"/>
        </w:rPr>
        <w:t>wyrażenie zgody</w:t>
      </w:r>
      <w:r w:rsidRPr="00EE5603">
        <w:rPr>
          <w:rFonts w:ascii="Arial" w:hAnsi="Arial" w:cs="Arial"/>
        </w:rPr>
        <w:t xml:space="preserve"> przez Zgromadzenie Inwestorów </w:t>
      </w:r>
      <w:r>
        <w:rPr>
          <w:rFonts w:ascii="Arial" w:hAnsi="Arial" w:cs="Arial"/>
        </w:rPr>
        <w:t>na zmianę depozytariusza</w:t>
      </w:r>
      <w:r w:rsidRPr="00EE5603">
        <w:rPr>
          <w:rFonts w:ascii="Arial" w:hAnsi="Arial" w:cs="Arial"/>
        </w:rPr>
        <w:t xml:space="preserve"> Funduszu.</w:t>
      </w:r>
    </w:p>
    <w:p w14:paraId="53B790A2" w14:textId="77777777" w:rsidR="0029025F" w:rsidRDefault="0029025F" w:rsidP="00A347D7">
      <w:pPr>
        <w:spacing w:line="276" w:lineRule="auto"/>
        <w:jc w:val="both"/>
        <w:rPr>
          <w:rFonts w:ascii="Arial" w:hAnsi="Arial" w:cs="Arial"/>
        </w:rPr>
      </w:pPr>
    </w:p>
    <w:p w14:paraId="0D9232C5" w14:textId="4013D3F7" w:rsidR="00A347D7" w:rsidRPr="009A50CD" w:rsidRDefault="00EE5603" w:rsidP="00A347D7">
      <w:pPr>
        <w:spacing w:line="276" w:lineRule="auto"/>
        <w:jc w:val="both"/>
        <w:rPr>
          <w:rFonts w:ascii="Arial" w:hAnsi="Arial" w:cs="Arial"/>
        </w:rPr>
      </w:pPr>
      <w:r w:rsidRPr="00EE5603">
        <w:rPr>
          <w:rFonts w:ascii="Arial" w:hAnsi="Arial" w:cs="Arial"/>
        </w:rPr>
        <w:t>Uprawnionymi do udziału w Zgromadzeniu Inwestorów są Uczestnicy, którzy nie później niż na 7 dni przed dniem odbycia Zgromadzenia Inwestorów zgłoszą Spółce zamiar udziału w Zgromadzeniu Inwestorów, zgodnie z art. 143 Ustawy oraz art. 5a statutu Funduszu.</w:t>
      </w:r>
    </w:p>
    <w:p w14:paraId="2B0205E8" w14:textId="77777777" w:rsidR="0029025F" w:rsidRDefault="0029025F" w:rsidP="00A347D7">
      <w:pPr>
        <w:spacing w:line="276" w:lineRule="auto"/>
        <w:jc w:val="both"/>
        <w:rPr>
          <w:rFonts w:ascii="Arial" w:hAnsi="Arial" w:cs="Arial"/>
        </w:rPr>
      </w:pPr>
    </w:p>
    <w:p w14:paraId="3CB256C1" w14:textId="37ED318C" w:rsidR="00A347D7" w:rsidRDefault="00A347D7" w:rsidP="00A347D7">
      <w:pPr>
        <w:spacing w:line="276" w:lineRule="auto"/>
        <w:jc w:val="both"/>
        <w:rPr>
          <w:rFonts w:ascii="Arial" w:hAnsi="Arial" w:cs="Arial"/>
        </w:rPr>
      </w:pPr>
      <w:r w:rsidRPr="009A50CD">
        <w:rPr>
          <w:rFonts w:ascii="Arial" w:hAnsi="Arial" w:cs="Arial"/>
        </w:rPr>
        <w:t>Osoby zainteresowane Zgromadzeniem Inwestorów proszone są o kontakt z</w:t>
      </w:r>
      <w:r>
        <w:rPr>
          <w:rFonts w:ascii="Arial" w:hAnsi="Arial" w:cs="Arial"/>
        </w:rPr>
        <w:t>e Spółką</w:t>
      </w:r>
      <w:r w:rsidRPr="009A50CD">
        <w:rPr>
          <w:rFonts w:ascii="Arial" w:hAnsi="Arial" w:cs="Arial"/>
        </w:rPr>
        <w:t>, tel.: +48 22 33</w:t>
      </w:r>
      <w:r>
        <w:rPr>
          <w:rFonts w:ascii="Arial" w:hAnsi="Arial" w:cs="Arial"/>
        </w:rPr>
        <w:t>7660</w:t>
      </w:r>
      <w:r w:rsidR="00763859">
        <w:rPr>
          <w:rFonts w:ascii="Arial" w:hAnsi="Arial" w:cs="Arial"/>
        </w:rPr>
        <w:t>0</w:t>
      </w:r>
      <w:r>
        <w:rPr>
          <w:rFonts w:ascii="Arial" w:hAnsi="Arial" w:cs="Arial"/>
        </w:rPr>
        <w:t>.</w:t>
      </w:r>
    </w:p>
    <w:p w14:paraId="20B703E1" w14:textId="77777777" w:rsidR="00A347D7" w:rsidRDefault="00A347D7" w:rsidP="00A347D7">
      <w:pPr>
        <w:spacing w:line="276" w:lineRule="auto"/>
        <w:jc w:val="center"/>
        <w:rPr>
          <w:rFonts w:ascii="Arial" w:hAnsi="Arial" w:cs="Arial"/>
        </w:rPr>
      </w:pPr>
    </w:p>
    <w:p w14:paraId="23A69F2A" w14:textId="0D393C2E" w:rsidR="00A347D7" w:rsidRDefault="00A347D7" w:rsidP="003825F3">
      <w:pPr>
        <w:spacing w:line="276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 xml:space="preserve">W imieniu </w:t>
      </w:r>
      <w:r w:rsidR="00EE5603">
        <w:rPr>
          <w:rFonts w:ascii="Arial" w:hAnsi="Arial" w:cs="Arial"/>
        </w:rPr>
        <w:t>Esaliens</w:t>
      </w:r>
      <w:r>
        <w:rPr>
          <w:rFonts w:ascii="Arial" w:hAnsi="Arial" w:cs="Arial"/>
        </w:rPr>
        <w:t xml:space="preserve"> TFI SA</w:t>
      </w:r>
    </w:p>
    <w:p w14:paraId="67C66BC1" w14:textId="11523580" w:rsidR="003825F3" w:rsidRDefault="003825F3" w:rsidP="003825F3">
      <w:pPr>
        <w:spacing w:line="276" w:lineRule="auto"/>
        <w:jc w:val="center"/>
        <w:rPr>
          <w:rFonts w:ascii="Arial" w:hAnsi="Arial" w:cs="Arial"/>
        </w:rPr>
      </w:pPr>
      <w:bookmarkStart w:id="2" w:name="_Hlk130992312"/>
    </w:p>
    <w:p w14:paraId="16D30A88" w14:textId="19DB1E55" w:rsidR="003825F3" w:rsidRDefault="00982815" w:rsidP="00A347D7">
      <w:pPr>
        <w:spacing w:line="276" w:lineRule="auto"/>
        <w:jc w:val="both"/>
        <w:rPr>
          <w:rFonts w:ascii="Arial" w:hAnsi="Arial" w:cs="Arial"/>
          <w:b/>
        </w:rPr>
      </w:pPr>
      <w:r>
        <w:rPr>
          <w:noProof/>
          <w:lang w:eastAsia="pl-PL"/>
        </w:rPr>
        <w:drawing>
          <wp:anchor distT="0" distB="0" distL="114300" distR="114300" simplePos="0" relativeHeight="251658240" behindDoc="1" locked="0" layoutInCell="1" allowOverlap="1" wp14:anchorId="1A3D37B7" wp14:editId="71E950C1">
            <wp:simplePos x="0" y="0"/>
            <wp:positionH relativeFrom="column">
              <wp:posOffset>4084320</wp:posOffset>
            </wp:positionH>
            <wp:positionV relativeFrom="page">
              <wp:posOffset>7919085</wp:posOffset>
            </wp:positionV>
            <wp:extent cx="975360" cy="788103"/>
            <wp:effectExtent l="0" t="0" r="0" b="0"/>
            <wp:wrapNone/>
            <wp:docPr id="230" name="Obraz 230" descr="Obraz zawierający tekst, tablica suchościeralna biała&#10;&#10;Opis wygenerowany automatyczni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0" name="Obraz 230" descr="Obraz zawierający tekst, tablica suchościeralna biała&#10;&#10;Opis wygenerowany automatycznie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5360" cy="78810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825F3" w:rsidRPr="00BD50BA">
        <w:rPr>
          <w:noProof/>
          <w:lang w:eastAsia="pl-PL"/>
        </w:rPr>
        <w:drawing>
          <wp:anchor distT="0" distB="0" distL="114300" distR="114300" simplePos="0" relativeHeight="251659264" behindDoc="1" locked="0" layoutInCell="1" allowOverlap="1" wp14:anchorId="48F8E924" wp14:editId="239CCCC9">
            <wp:simplePos x="0" y="0"/>
            <wp:positionH relativeFrom="column">
              <wp:posOffset>571500</wp:posOffset>
            </wp:positionH>
            <wp:positionV relativeFrom="paragraph">
              <wp:posOffset>6985</wp:posOffset>
            </wp:positionV>
            <wp:extent cx="921385" cy="548640"/>
            <wp:effectExtent l="0" t="0" r="0" b="3810"/>
            <wp:wrapNone/>
            <wp:docPr id="228" name="Obraz 2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27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1385" cy="5486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bookmarkStart w:id="3" w:name="_Hlk130992266"/>
      <w:r w:rsidR="00A347D7">
        <w:rPr>
          <w:rFonts w:ascii="Arial" w:hAnsi="Arial" w:cs="Arial"/>
        </w:rPr>
        <w:tab/>
      </w:r>
      <w:r w:rsidR="003825F3">
        <w:rPr>
          <w:rFonts w:ascii="Arial" w:hAnsi="Arial" w:cs="Arial"/>
        </w:rPr>
        <w:tab/>
      </w:r>
      <w:r w:rsidR="003825F3">
        <w:rPr>
          <w:rFonts w:ascii="Arial" w:hAnsi="Arial" w:cs="Arial"/>
        </w:rPr>
        <w:tab/>
      </w:r>
      <w:r w:rsidR="003825F3">
        <w:rPr>
          <w:rFonts w:ascii="Arial" w:hAnsi="Arial" w:cs="Arial"/>
        </w:rPr>
        <w:tab/>
      </w:r>
      <w:r w:rsidR="003825F3">
        <w:rPr>
          <w:rFonts w:ascii="Arial" w:hAnsi="Arial" w:cs="Arial"/>
        </w:rPr>
        <w:tab/>
      </w:r>
      <w:r w:rsidR="003825F3">
        <w:rPr>
          <w:rFonts w:ascii="Arial" w:hAnsi="Arial" w:cs="Arial"/>
        </w:rPr>
        <w:tab/>
        <w:t xml:space="preserve">             </w:t>
      </w:r>
      <w:r w:rsidR="00A347D7">
        <w:rPr>
          <w:rFonts w:ascii="Arial" w:hAnsi="Arial" w:cs="Arial"/>
        </w:rPr>
        <w:br/>
      </w:r>
      <w:r w:rsidR="00A347D7" w:rsidRPr="00802547">
        <w:rPr>
          <w:rFonts w:ascii="Arial" w:hAnsi="Arial" w:cs="Arial"/>
          <w:b/>
        </w:rPr>
        <w:tab/>
      </w:r>
    </w:p>
    <w:p w14:paraId="12C67C2C" w14:textId="28B643C1" w:rsidR="003825F3" w:rsidRDefault="003825F3" w:rsidP="00A347D7">
      <w:pPr>
        <w:spacing w:line="276" w:lineRule="auto"/>
        <w:jc w:val="both"/>
        <w:rPr>
          <w:rFonts w:ascii="Arial" w:hAnsi="Arial" w:cs="Arial"/>
          <w:b/>
        </w:rPr>
      </w:pPr>
    </w:p>
    <w:p w14:paraId="4A34DD9B" w14:textId="3947CE6A" w:rsidR="00A347D7" w:rsidRPr="00802547" w:rsidRDefault="00093334" w:rsidP="003825F3">
      <w:pPr>
        <w:spacing w:line="276" w:lineRule="auto"/>
        <w:ind w:firstLine="709"/>
        <w:jc w:val="both"/>
        <w:rPr>
          <w:rFonts w:ascii="Arial" w:hAnsi="Arial" w:cs="Arial"/>
          <w:b/>
        </w:rPr>
      </w:pPr>
      <w:r>
        <w:rPr>
          <w:rFonts w:ascii="Arial" w:hAnsi="Arial" w:cs="Arial"/>
          <w:b/>
        </w:rPr>
        <w:t>Piotr Rzeźniczak</w:t>
      </w:r>
      <w:r w:rsidR="00A347D7" w:rsidRPr="00802547">
        <w:rPr>
          <w:rFonts w:ascii="Arial" w:hAnsi="Arial" w:cs="Arial"/>
          <w:b/>
        </w:rPr>
        <w:tab/>
      </w:r>
      <w:r w:rsidR="00A347D7" w:rsidRPr="00802547">
        <w:rPr>
          <w:rFonts w:ascii="Arial" w:hAnsi="Arial" w:cs="Arial"/>
          <w:b/>
        </w:rPr>
        <w:tab/>
      </w:r>
      <w:r w:rsidR="00A347D7" w:rsidRPr="00802547">
        <w:rPr>
          <w:rFonts w:ascii="Arial" w:hAnsi="Arial" w:cs="Arial"/>
          <w:b/>
        </w:rPr>
        <w:tab/>
      </w:r>
      <w:r w:rsidR="00A347D7" w:rsidRPr="00802547">
        <w:rPr>
          <w:rFonts w:ascii="Arial" w:hAnsi="Arial" w:cs="Arial"/>
          <w:b/>
        </w:rPr>
        <w:tab/>
      </w:r>
      <w:r w:rsidR="00A347D7" w:rsidRPr="00802547">
        <w:rPr>
          <w:rFonts w:ascii="Arial" w:hAnsi="Arial" w:cs="Arial"/>
          <w:b/>
        </w:rPr>
        <w:tab/>
      </w:r>
      <w:r w:rsidR="00EE5603">
        <w:rPr>
          <w:rFonts w:ascii="Arial" w:hAnsi="Arial" w:cs="Arial"/>
          <w:b/>
        </w:rPr>
        <w:t xml:space="preserve">         </w:t>
      </w:r>
      <w:r w:rsidR="00967BF6">
        <w:rPr>
          <w:rFonts w:ascii="Arial" w:hAnsi="Arial" w:cs="Arial"/>
          <w:b/>
        </w:rPr>
        <w:t xml:space="preserve">  </w:t>
      </w:r>
      <w:r w:rsidR="00FD0833">
        <w:rPr>
          <w:rFonts w:ascii="Arial" w:hAnsi="Arial" w:cs="Arial"/>
          <w:b/>
        </w:rPr>
        <w:t>Marek Popielas</w:t>
      </w:r>
    </w:p>
    <w:p w14:paraId="69266ADB" w14:textId="5A8D95AB" w:rsidR="00A347D7" w:rsidRPr="00802547" w:rsidRDefault="00A347D7" w:rsidP="00A347D7">
      <w:pPr>
        <w:spacing w:line="276" w:lineRule="auto"/>
        <w:jc w:val="both"/>
        <w:rPr>
          <w:rFonts w:ascii="Arial" w:hAnsi="Arial" w:cs="Arial"/>
          <w:i/>
        </w:rPr>
      </w:pPr>
      <w:r w:rsidRPr="00802547">
        <w:rPr>
          <w:rFonts w:ascii="Arial" w:hAnsi="Arial" w:cs="Arial"/>
          <w:i/>
        </w:rPr>
        <w:tab/>
        <w:t xml:space="preserve">    </w:t>
      </w:r>
      <w:r w:rsidR="00FD0833">
        <w:rPr>
          <w:rFonts w:ascii="Arial" w:hAnsi="Arial" w:cs="Arial"/>
          <w:i/>
        </w:rPr>
        <w:t>Prezes</w:t>
      </w:r>
      <w:r w:rsidR="00B0648C" w:rsidRPr="00802547">
        <w:rPr>
          <w:rFonts w:ascii="Arial" w:hAnsi="Arial" w:cs="Arial"/>
          <w:i/>
        </w:rPr>
        <w:t xml:space="preserve"> Zarządu</w:t>
      </w:r>
      <w:r w:rsidRPr="00802547">
        <w:rPr>
          <w:rFonts w:ascii="Arial" w:hAnsi="Arial" w:cs="Arial"/>
          <w:i/>
        </w:rPr>
        <w:tab/>
      </w:r>
      <w:r w:rsidRPr="00802547">
        <w:rPr>
          <w:rFonts w:ascii="Arial" w:hAnsi="Arial" w:cs="Arial"/>
          <w:i/>
        </w:rPr>
        <w:tab/>
      </w:r>
      <w:r w:rsidRPr="00802547">
        <w:rPr>
          <w:rFonts w:ascii="Arial" w:hAnsi="Arial" w:cs="Arial"/>
          <w:i/>
        </w:rPr>
        <w:tab/>
      </w:r>
      <w:r w:rsidRPr="00802547">
        <w:rPr>
          <w:rFonts w:ascii="Arial" w:hAnsi="Arial" w:cs="Arial"/>
          <w:i/>
        </w:rPr>
        <w:tab/>
      </w:r>
      <w:r w:rsidRPr="00802547">
        <w:rPr>
          <w:rFonts w:ascii="Arial" w:hAnsi="Arial" w:cs="Arial"/>
          <w:i/>
        </w:rPr>
        <w:tab/>
      </w:r>
      <w:r w:rsidRPr="00802547">
        <w:rPr>
          <w:rFonts w:ascii="Arial" w:hAnsi="Arial" w:cs="Arial"/>
          <w:i/>
        </w:rPr>
        <w:tab/>
        <w:t>Członek Zarządu</w:t>
      </w:r>
    </w:p>
    <w:bookmarkEnd w:id="3"/>
    <w:bookmarkEnd w:id="2"/>
    <w:p w14:paraId="01DE54D0" w14:textId="2E578F38" w:rsidR="00A347D7" w:rsidRDefault="00A347D7" w:rsidP="00A347D7">
      <w:pPr>
        <w:spacing w:line="276" w:lineRule="auto"/>
        <w:jc w:val="both"/>
        <w:rPr>
          <w:rFonts w:ascii="Arial" w:hAnsi="Arial" w:cs="Arial"/>
        </w:rPr>
      </w:pPr>
    </w:p>
    <w:p w14:paraId="701E32D4" w14:textId="0ABF1D3B" w:rsidR="003825F3" w:rsidRDefault="003825F3" w:rsidP="00A347D7">
      <w:pPr>
        <w:spacing w:line="276" w:lineRule="auto"/>
        <w:jc w:val="both"/>
        <w:rPr>
          <w:rFonts w:ascii="Arial" w:hAnsi="Arial" w:cs="Arial"/>
        </w:rPr>
      </w:pPr>
    </w:p>
    <w:p w14:paraId="6CDAB03F" w14:textId="77777777" w:rsidR="00A347D7" w:rsidRPr="00F02D57" w:rsidRDefault="00A347D7" w:rsidP="00A347D7">
      <w:pPr>
        <w:spacing w:line="276" w:lineRule="auto"/>
        <w:jc w:val="both"/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t>Projekty</w:t>
      </w:r>
      <w:r w:rsidRPr="00F02D57">
        <w:rPr>
          <w:rFonts w:ascii="Arial" w:hAnsi="Arial" w:cs="Arial"/>
          <w:b/>
          <w:u w:val="single"/>
        </w:rPr>
        <w:t xml:space="preserve"> uchwał</w:t>
      </w:r>
    </w:p>
    <w:p w14:paraId="1CA8655D" w14:textId="77777777" w:rsidR="00A347D7" w:rsidRDefault="00A347D7" w:rsidP="00A347D7">
      <w:pPr>
        <w:spacing w:line="276" w:lineRule="auto"/>
        <w:jc w:val="both"/>
        <w:rPr>
          <w:rFonts w:ascii="Arial" w:hAnsi="Arial" w:cs="Arial"/>
        </w:rPr>
      </w:pPr>
    </w:p>
    <w:p w14:paraId="034559A9" w14:textId="77777777" w:rsidR="00A347D7" w:rsidRPr="004841E8" w:rsidRDefault="00A347D7" w:rsidP="00FB2401">
      <w:pPr>
        <w:spacing w:line="276" w:lineRule="auto"/>
        <w:jc w:val="center"/>
        <w:rPr>
          <w:rFonts w:ascii="Arial" w:hAnsi="Arial" w:cs="Arial"/>
        </w:rPr>
      </w:pPr>
    </w:p>
    <w:p w14:paraId="168D56B4" w14:textId="77777777" w:rsidR="00FB2401" w:rsidRPr="00FB2401" w:rsidRDefault="00FB2401" w:rsidP="00FB2401">
      <w:pPr>
        <w:spacing w:line="276" w:lineRule="auto"/>
        <w:jc w:val="center"/>
        <w:rPr>
          <w:rFonts w:ascii="Arial" w:hAnsi="Arial" w:cs="Arial"/>
          <w:b/>
        </w:rPr>
      </w:pPr>
      <w:r w:rsidRPr="00FB2401">
        <w:rPr>
          <w:rFonts w:ascii="Arial" w:hAnsi="Arial" w:cs="Arial"/>
          <w:b/>
        </w:rPr>
        <w:lastRenderedPageBreak/>
        <w:t>Uchwała nr …</w:t>
      </w:r>
    </w:p>
    <w:p w14:paraId="4743F49C" w14:textId="77777777" w:rsidR="00FB2401" w:rsidRPr="00FB2401" w:rsidRDefault="00FB2401" w:rsidP="00FB2401">
      <w:pPr>
        <w:spacing w:line="276" w:lineRule="auto"/>
        <w:jc w:val="both"/>
        <w:rPr>
          <w:rFonts w:ascii="Arial" w:hAnsi="Arial" w:cs="Arial"/>
          <w:b/>
        </w:rPr>
      </w:pPr>
      <w:r w:rsidRPr="00FB2401">
        <w:rPr>
          <w:rFonts w:ascii="Arial" w:hAnsi="Arial" w:cs="Arial"/>
          <w:b/>
        </w:rPr>
        <w:t>Zgromadzenia Inwestorów Esaliens Akcji Skoncentrowany Fundusz Inwestycyjny</w:t>
      </w:r>
    </w:p>
    <w:p w14:paraId="150BDE84" w14:textId="2F3772E5" w:rsidR="00FB2401" w:rsidRDefault="00FB2401" w:rsidP="00FB2401">
      <w:pPr>
        <w:spacing w:line="276" w:lineRule="auto"/>
        <w:jc w:val="both"/>
        <w:rPr>
          <w:rFonts w:ascii="Arial" w:hAnsi="Arial" w:cs="Arial"/>
          <w:b/>
        </w:rPr>
      </w:pPr>
      <w:r w:rsidRPr="00FB2401">
        <w:rPr>
          <w:rFonts w:ascii="Arial" w:hAnsi="Arial" w:cs="Arial"/>
          <w:b/>
        </w:rPr>
        <w:t xml:space="preserve">Zamknięty z dnia </w:t>
      </w:r>
      <w:r w:rsidR="00982815">
        <w:rPr>
          <w:rFonts w:ascii="Arial" w:hAnsi="Arial" w:cs="Arial"/>
          <w:b/>
        </w:rPr>
        <w:t>3 czerwca 2024 r.</w:t>
      </w:r>
      <w:r w:rsidRPr="00FB2401">
        <w:rPr>
          <w:rFonts w:ascii="Arial" w:hAnsi="Arial" w:cs="Arial"/>
          <w:b/>
        </w:rPr>
        <w:t xml:space="preserve"> w sprawie wyboru Przewodniczącego</w:t>
      </w:r>
      <w:r>
        <w:rPr>
          <w:rFonts w:ascii="Arial" w:hAnsi="Arial" w:cs="Arial"/>
          <w:b/>
        </w:rPr>
        <w:t xml:space="preserve"> </w:t>
      </w:r>
      <w:r w:rsidRPr="00FB2401">
        <w:rPr>
          <w:rFonts w:ascii="Arial" w:hAnsi="Arial" w:cs="Arial"/>
          <w:b/>
        </w:rPr>
        <w:t>Zgromadzenia</w:t>
      </w:r>
    </w:p>
    <w:p w14:paraId="03641944" w14:textId="77777777" w:rsidR="00FB2401" w:rsidRPr="00FB2401" w:rsidRDefault="00FB2401" w:rsidP="00FB2401">
      <w:pPr>
        <w:spacing w:line="276" w:lineRule="auto"/>
        <w:jc w:val="both"/>
        <w:rPr>
          <w:rFonts w:ascii="Arial" w:hAnsi="Arial" w:cs="Arial"/>
          <w:b/>
        </w:rPr>
      </w:pPr>
    </w:p>
    <w:p w14:paraId="3229F8BB" w14:textId="77777777" w:rsidR="00FB2401" w:rsidRPr="00FB2401" w:rsidRDefault="00FB2401" w:rsidP="00FB2401">
      <w:pPr>
        <w:spacing w:line="276" w:lineRule="auto"/>
        <w:jc w:val="center"/>
        <w:rPr>
          <w:rFonts w:ascii="Arial" w:hAnsi="Arial" w:cs="Arial"/>
        </w:rPr>
      </w:pPr>
      <w:r w:rsidRPr="00FB2401">
        <w:rPr>
          <w:rFonts w:ascii="Arial" w:hAnsi="Arial" w:cs="Arial"/>
        </w:rPr>
        <w:t>§ 1</w:t>
      </w:r>
    </w:p>
    <w:p w14:paraId="0F37EC29" w14:textId="77777777" w:rsidR="00FB2401" w:rsidRPr="00FB2401" w:rsidRDefault="00FB2401" w:rsidP="00FB2401">
      <w:pPr>
        <w:spacing w:line="276" w:lineRule="auto"/>
        <w:jc w:val="both"/>
        <w:rPr>
          <w:rFonts w:ascii="Arial" w:hAnsi="Arial" w:cs="Arial"/>
        </w:rPr>
      </w:pPr>
      <w:r w:rsidRPr="00FB2401">
        <w:rPr>
          <w:rFonts w:ascii="Arial" w:hAnsi="Arial" w:cs="Arial"/>
        </w:rPr>
        <w:t>Zgromadzenie Inwestorów Esaliens Akcji Skoncentrowany FIZ postanawia wybrać</w:t>
      </w:r>
    </w:p>
    <w:p w14:paraId="6F6BACA5" w14:textId="77777777" w:rsidR="00FB2401" w:rsidRPr="00FB2401" w:rsidRDefault="00FB2401" w:rsidP="00FB2401">
      <w:pPr>
        <w:spacing w:line="276" w:lineRule="auto"/>
        <w:jc w:val="both"/>
        <w:rPr>
          <w:rFonts w:ascii="Arial" w:hAnsi="Arial" w:cs="Arial"/>
        </w:rPr>
      </w:pPr>
      <w:r w:rsidRPr="00FB2401">
        <w:rPr>
          <w:rFonts w:ascii="Arial" w:hAnsi="Arial" w:cs="Arial"/>
        </w:rPr>
        <w:t>Panią/Pana …………………. na Przewodniczącego Zgromadzenia.</w:t>
      </w:r>
    </w:p>
    <w:p w14:paraId="10CB2849" w14:textId="77777777" w:rsidR="00FB2401" w:rsidRPr="00FB2401" w:rsidRDefault="00FB2401" w:rsidP="00FB2401">
      <w:pPr>
        <w:spacing w:line="276" w:lineRule="auto"/>
        <w:jc w:val="center"/>
        <w:rPr>
          <w:rFonts w:ascii="Arial" w:hAnsi="Arial" w:cs="Arial"/>
        </w:rPr>
      </w:pPr>
      <w:r w:rsidRPr="00FB2401">
        <w:rPr>
          <w:rFonts w:ascii="Arial" w:hAnsi="Arial" w:cs="Arial"/>
        </w:rPr>
        <w:t>§ 2</w:t>
      </w:r>
    </w:p>
    <w:p w14:paraId="5CD53330" w14:textId="77777777" w:rsidR="00FB2401" w:rsidRDefault="00FB2401" w:rsidP="00FB2401">
      <w:pPr>
        <w:spacing w:line="276" w:lineRule="auto"/>
        <w:rPr>
          <w:rFonts w:ascii="Arial" w:hAnsi="Arial" w:cs="Arial"/>
        </w:rPr>
      </w:pPr>
      <w:r w:rsidRPr="00FB2401">
        <w:rPr>
          <w:rFonts w:ascii="Arial" w:hAnsi="Arial" w:cs="Arial"/>
        </w:rPr>
        <w:t>Uchwała wchodzi w życie z dniem podjęcia.</w:t>
      </w:r>
    </w:p>
    <w:p w14:paraId="7A199AE4" w14:textId="77777777" w:rsidR="00FB2401" w:rsidRPr="00FB2401" w:rsidRDefault="00FB2401" w:rsidP="00FB2401">
      <w:pPr>
        <w:spacing w:line="276" w:lineRule="auto"/>
        <w:rPr>
          <w:rFonts w:ascii="Arial" w:hAnsi="Arial" w:cs="Arial"/>
        </w:rPr>
      </w:pPr>
    </w:p>
    <w:p w14:paraId="43581098" w14:textId="77777777" w:rsidR="00FB2401" w:rsidRPr="00FB2401" w:rsidRDefault="00FB2401" w:rsidP="00FB2401">
      <w:pPr>
        <w:spacing w:line="276" w:lineRule="auto"/>
        <w:jc w:val="center"/>
        <w:rPr>
          <w:rFonts w:ascii="Arial" w:hAnsi="Arial" w:cs="Arial"/>
          <w:b/>
        </w:rPr>
      </w:pPr>
      <w:r w:rsidRPr="00FB2401">
        <w:rPr>
          <w:rFonts w:ascii="Arial" w:hAnsi="Arial" w:cs="Arial"/>
          <w:b/>
        </w:rPr>
        <w:t>Uchwała Nr …</w:t>
      </w:r>
    </w:p>
    <w:p w14:paraId="24816320" w14:textId="0AF4A934" w:rsidR="00FB2401" w:rsidRDefault="00FB2401" w:rsidP="00FB2401">
      <w:pPr>
        <w:spacing w:line="276" w:lineRule="auto"/>
        <w:jc w:val="both"/>
        <w:rPr>
          <w:rFonts w:ascii="Arial" w:hAnsi="Arial" w:cs="Arial"/>
          <w:b/>
        </w:rPr>
      </w:pPr>
      <w:r w:rsidRPr="00FB2401">
        <w:rPr>
          <w:rFonts w:ascii="Arial" w:hAnsi="Arial" w:cs="Arial"/>
          <w:b/>
        </w:rPr>
        <w:t>Zgromadzenia Inwestorów Esaliens Akcji Skoncentrowany Fundusz</w:t>
      </w:r>
      <w:r>
        <w:rPr>
          <w:rFonts w:ascii="Arial" w:hAnsi="Arial" w:cs="Arial"/>
          <w:b/>
        </w:rPr>
        <w:t xml:space="preserve"> </w:t>
      </w:r>
      <w:r w:rsidRPr="00FB2401">
        <w:rPr>
          <w:rFonts w:ascii="Arial" w:hAnsi="Arial" w:cs="Arial"/>
          <w:b/>
        </w:rPr>
        <w:t xml:space="preserve">Inwestycyjny Zamknięty z dnia </w:t>
      </w:r>
      <w:r w:rsidR="00982815">
        <w:rPr>
          <w:rFonts w:ascii="Arial" w:hAnsi="Arial" w:cs="Arial"/>
          <w:b/>
        </w:rPr>
        <w:t>3 czerwca 2024 r.</w:t>
      </w:r>
      <w:r w:rsidRPr="00FB2401">
        <w:rPr>
          <w:rFonts w:ascii="Arial" w:hAnsi="Arial" w:cs="Arial"/>
          <w:b/>
        </w:rPr>
        <w:t xml:space="preserve"> </w:t>
      </w:r>
      <w:r w:rsidR="0029025F" w:rsidRPr="00FB2401">
        <w:rPr>
          <w:rFonts w:ascii="Arial" w:hAnsi="Arial" w:cs="Arial"/>
          <w:b/>
        </w:rPr>
        <w:t xml:space="preserve">w sprawie </w:t>
      </w:r>
      <w:r w:rsidR="0029025F">
        <w:rPr>
          <w:rFonts w:ascii="Arial" w:hAnsi="Arial" w:cs="Arial"/>
          <w:b/>
        </w:rPr>
        <w:t>wyrażenia zgody na zmianę depozytariusza</w:t>
      </w:r>
    </w:p>
    <w:p w14:paraId="12C4762E" w14:textId="77777777" w:rsidR="00FB2401" w:rsidRPr="00FB2401" w:rsidRDefault="00FB2401" w:rsidP="00FB2401">
      <w:pPr>
        <w:spacing w:line="276" w:lineRule="auto"/>
        <w:jc w:val="both"/>
        <w:rPr>
          <w:rFonts w:ascii="Arial" w:hAnsi="Arial" w:cs="Arial"/>
          <w:b/>
        </w:rPr>
      </w:pPr>
    </w:p>
    <w:p w14:paraId="15F674FE" w14:textId="77777777" w:rsidR="00FB2401" w:rsidRPr="00EF6F6F" w:rsidRDefault="00FB2401" w:rsidP="00FB2401">
      <w:pPr>
        <w:spacing w:line="276" w:lineRule="auto"/>
        <w:jc w:val="center"/>
        <w:rPr>
          <w:rFonts w:ascii="Arial" w:hAnsi="Arial" w:cs="Arial"/>
          <w:bCs/>
        </w:rPr>
      </w:pPr>
      <w:r w:rsidRPr="00EF6F6F">
        <w:rPr>
          <w:rFonts w:ascii="Arial" w:hAnsi="Arial" w:cs="Arial"/>
          <w:bCs/>
        </w:rPr>
        <w:t>§1</w:t>
      </w:r>
    </w:p>
    <w:p w14:paraId="2AF2E32E" w14:textId="449F33C2" w:rsidR="00FB2401" w:rsidRPr="00FB2401" w:rsidRDefault="0029025F" w:rsidP="00FB2401">
      <w:pPr>
        <w:spacing w:line="276" w:lineRule="auto"/>
        <w:jc w:val="both"/>
        <w:rPr>
          <w:rFonts w:ascii="Arial" w:hAnsi="Arial" w:cs="Arial"/>
        </w:rPr>
      </w:pPr>
      <w:r w:rsidRPr="00FB2401">
        <w:rPr>
          <w:rFonts w:ascii="Arial" w:hAnsi="Arial" w:cs="Arial"/>
        </w:rPr>
        <w:t>Działając na podstawie art. 14</w:t>
      </w:r>
      <w:r>
        <w:rPr>
          <w:rFonts w:ascii="Arial" w:hAnsi="Arial" w:cs="Arial"/>
        </w:rPr>
        <w:t>4</w:t>
      </w:r>
      <w:r w:rsidRPr="00FB2401">
        <w:rPr>
          <w:rFonts w:ascii="Arial" w:hAnsi="Arial" w:cs="Arial"/>
        </w:rPr>
        <w:t xml:space="preserve"> ust. </w:t>
      </w:r>
      <w:r>
        <w:rPr>
          <w:rFonts w:ascii="Arial" w:hAnsi="Arial" w:cs="Arial"/>
        </w:rPr>
        <w:t>3 pkt 1</w:t>
      </w:r>
      <w:r w:rsidRPr="00FB2401">
        <w:rPr>
          <w:rFonts w:ascii="Arial" w:hAnsi="Arial" w:cs="Arial"/>
        </w:rPr>
        <w:t xml:space="preserve"> ustawy z dnia 27 maja 2004 r. o funduszach</w:t>
      </w:r>
      <w:r>
        <w:rPr>
          <w:rFonts w:ascii="Arial" w:hAnsi="Arial" w:cs="Arial"/>
        </w:rPr>
        <w:t xml:space="preserve"> </w:t>
      </w:r>
      <w:r w:rsidRPr="00FB2401">
        <w:rPr>
          <w:rFonts w:ascii="Arial" w:hAnsi="Arial" w:cs="Arial"/>
        </w:rPr>
        <w:t>inwestycyjnych i zarządzaniu alternatywnymi funduszami inwestycyjnymi</w:t>
      </w:r>
      <w:r w:rsidR="00FB2401" w:rsidRPr="00FB2401">
        <w:rPr>
          <w:rFonts w:ascii="Arial" w:hAnsi="Arial" w:cs="Arial"/>
        </w:rPr>
        <w:t>, Zgromadzenie</w:t>
      </w:r>
    </w:p>
    <w:p w14:paraId="43022A50" w14:textId="39E29709" w:rsidR="00FB2401" w:rsidRPr="00FB2401" w:rsidRDefault="00FB2401" w:rsidP="00FB2401">
      <w:pPr>
        <w:spacing w:line="276" w:lineRule="auto"/>
        <w:jc w:val="both"/>
        <w:rPr>
          <w:rFonts w:ascii="Arial" w:hAnsi="Arial" w:cs="Arial"/>
        </w:rPr>
      </w:pPr>
      <w:r w:rsidRPr="00FB2401">
        <w:rPr>
          <w:rFonts w:ascii="Arial" w:hAnsi="Arial" w:cs="Arial"/>
        </w:rPr>
        <w:t xml:space="preserve">Inwestorów Esaliens Akcji Skoncentrowany FIZ </w:t>
      </w:r>
      <w:r w:rsidR="0029025F" w:rsidRPr="005034CB">
        <w:rPr>
          <w:rFonts w:ascii="Arial" w:hAnsi="Arial" w:cs="Arial"/>
        </w:rPr>
        <w:t>niniejszym wyraża zgodę</w:t>
      </w:r>
      <w:r w:rsidR="0029025F">
        <w:rPr>
          <w:rFonts w:ascii="Arial" w:hAnsi="Arial" w:cs="Arial"/>
        </w:rPr>
        <w:t xml:space="preserve"> na zmianę depozytariusza</w:t>
      </w:r>
      <w:r w:rsidRPr="00FB2401">
        <w:rPr>
          <w:rFonts w:ascii="Arial" w:hAnsi="Arial" w:cs="Arial"/>
        </w:rPr>
        <w:t>.</w:t>
      </w:r>
    </w:p>
    <w:p w14:paraId="451E074B" w14:textId="77777777" w:rsidR="00FB2401" w:rsidRPr="00FB2401" w:rsidRDefault="00FB2401" w:rsidP="00FB2401">
      <w:pPr>
        <w:spacing w:line="276" w:lineRule="auto"/>
        <w:jc w:val="center"/>
        <w:rPr>
          <w:rFonts w:ascii="Arial" w:hAnsi="Arial" w:cs="Arial"/>
        </w:rPr>
      </w:pPr>
      <w:r w:rsidRPr="00FB2401">
        <w:rPr>
          <w:rFonts w:ascii="Arial" w:hAnsi="Arial" w:cs="Arial"/>
        </w:rPr>
        <w:t>§2</w:t>
      </w:r>
    </w:p>
    <w:p w14:paraId="2C0AA5FC" w14:textId="77777777" w:rsidR="00A347D7" w:rsidRPr="00FB2401" w:rsidRDefault="00FB2401" w:rsidP="00FB2401">
      <w:pPr>
        <w:spacing w:line="276" w:lineRule="auto"/>
        <w:rPr>
          <w:rFonts w:ascii="Arial" w:hAnsi="Arial" w:cs="Arial"/>
        </w:rPr>
      </w:pPr>
      <w:r w:rsidRPr="00FB2401">
        <w:rPr>
          <w:rFonts w:ascii="Arial" w:hAnsi="Arial" w:cs="Arial"/>
        </w:rPr>
        <w:t>Uchwała wchodzi w życie z dniem powzięcia.</w:t>
      </w:r>
    </w:p>
    <w:p w14:paraId="2F8E70F1" w14:textId="77777777" w:rsidR="00026430" w:rsidRPr="00B77B4F" w:rsidRDefault="00026430" w:rsidP="00A347D7">
      <w:pPr>
        <w:spacing w:line="360" w:lineRule="auto"/>
        <w:rPr>
          <w:sz w:val="24"/>
          <w:szCs w:val="16"/>
        </w:rPr>
      </w:pPr>
    </w:p>
    <w:sectPr w:rsidR="00026430" w:rsidRPr="00B77B4F" w:rsidSect="008307EB">
      <w:headerReference w:type="default" r:id="rId9"/>
      <w:headerReference w:type="first" r:id="rId10"/>
      <w:footerReference w:type="first" r:id="rId11"/>
      <w:pgSz w:w="11906" w:h="16838" w:code="9"/>
      <w:pgMar w:top="2726" w:right="1134" w:bottom="1344" w:left="2268" w:header="1049" w:footer="82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33C46D" w14:textId="77777777" w:rsidR="00B77B4F" w:rsidRDefault="00B77B4F" w:rsidP="00AC7D0B">
      <w:r>
        <w:separator/>
      </w:r>
    </w:p>
  </w:endnote>
  <w:endnote w:type="continuationSeparator" w:id="0">
    <w:p w14:paraId="1001F1C0" w14:textId="77777777" w:rsidR="00B77B4F" w:rsidRDefault="00B77B4F" w:rsidP="00AC7D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ato">
    <w:panose1 w:val="020F0502020204030203"/>
    <w:charset w:val="EE"/>
    <w:family w:val="swiss"/>
    <w:pitch w:val="variable"/>
    <w:sig w:usb0="A00000AF" w:usb1="5000604B" w:usb2="00000000" w:usb3="00000000" w:csb0="00000093" w:csb1="00000000"/>
  </w:font>
  <w:font w:name="Lato-Bold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PKO Bank Polski">
    <w:altName w:val="Times New Roman"/>
    <w:charset w:val="EE"/>
    <w:family w:val="auto"/>
    <w:pitch w:val="variable"/>
    <w:sig w:usb0="00000007" w:usb1="00000000" w:usb2="00000000" w:usb3="00000000" w:csb0="00000003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099D0B8" w14:textId="77777777" w:rsidR="00F55856" w:rsidRPr="00F55856" w:rsidRDefault="00F55856" w:rsidP="00F55856">
    <w:pPr>
      <w:autoSpaceDE w:val="0"/>
      <w:autoSpaceDN w:val="0"/>
      <w:adjustRightInd w:val="0"/>
      <w:rPr>
        <w:rStyle w:val="Wyrnieniedelikatne"/>
        <w:rFonts w:eastAsia="Calibri"/>
      </w:rPr>
    </w:pPr>
    <w:r w:rsidRPr="004C4450">
      <w:rPr>
        <w:rStyle w:val="Wyrnieniedelikatne"/>
        <w:rFonts w:eastAsia="Calibri"/>
        <w:b/>
      </w:rPr>
      <w:t>ESALIENS</w:t>
    </w:r>
    <w:r w:rsidRPr="00F55856">
      <w:rPr>
        <w:rStyle w:val="Wyrnieniedelikatne"/>
        <w:rFonts w:eastAsia="Calibri"/>
      </w:rPr>
      <w:t xml:space="preserve"> Towarzystwo Funduszy Inwestycyjnych Sp</w:t>
    </w:r>
    <w:r w:rsidRPr="00F55856">
      <w:rPr>
        <w:rStyle w:val="Wyrnieniedelikatne"/>
        <w:rFonts w:eastAsia="Calibri" w:hint="eastAsia"/>
      </w:rPr>
      <w:t>ół</w:t>
    </w:r>
    <w:r w:rsidRPr="00F55856">
      <w:rPr>
        <w:rStyle w:val="Wyrnieniedelikatne"/>
        <w:rFonts w:eastAsia="Calibri"/>
      </w:rPr>
      <w:t>ka Akcyjna z siedzib</w:t>
    </w:r>
    <w:r w:rsidRPr="00F55856">
      <w:rPr>
        <w:rStyle w:val="Wyrnieniedelikatne"/>
        <w:rFonts w:eastAsia="Calibri" w:hint="eastAsia"/>
      </w:rPr>
      <w:t>ą</w:t>
    </w:r>
    <w:r w:rsidRPr="00F55856">
      <w:rPr>
        <w:rStyle w:val="Wyrnieniedelikatne"/>
        <w:rFonts w:eastAsia="Calibri"/>
      </w:rPr>
      <w:t xml:space="preserve"> w Warszawie, ul. </w:t>
    </w:r>
    <w:r w:rsidR="001265B6">
      <w:rPr>
        <w:rStyle w:val="Wyrnieniedelikatne"/>
        <w:rFonts w:eastAsia="Calibri"/>
      </w:rPr>
      <w:t>Warecka 11a, 00-034</w:t>
    </w:r>
    <w:r w:rsidRPr="00F55856">
      <w:rPr>
        <w:rStyle w:val="Wyrnieniedelikatne"/>
        <w:rFonts w:eastAsia="Calibri"/>
      </w:rPr>
      <w:t xml:space="preserve"> Warszawa,</w:t>
    </w:r>
  </w:p>
  <w:p w14:paraId="67E8F929" w14:textId="77777777" w:rsidR="00F55856" w:rsidRPr="00F55856" w:rsidRDefault="00F55856" w:rsidP="00F55856">
    <w:pPr>
      <w:autoSpaceDE w:val="0"/>
      <w:autoSpaceDN w:val="0"/>
      <w:adjustRightInd w:val="0"/>
      <w:rPr>
        <w:rStyle w:val="Wyrnieniedelikatne"/>
        <w:rFonts w:eastAsia="Calibri"/>
      </w:rPr>
    </w:pPr>
    <w:r w:rsidRPr="00F55856">
      <w:rPr>
        <w:rStyle w:val="Wyrnieniedelikatne"/>
        <w:rFonts w:eastAsia="Calibri"/>
      </w:rPr>
      <w:t>zosta</w:t>
    </w:r>
    <w:r w:rsidRPr="00F55856">
      <w:rPr>
        <w:rStyle w:val="Wyrnieniedelikatne"/>
        <w:rFonts w:eastAsia="Calibri" w:hint="eastAsia"/>
      </w:rPr>
      <w:t>ł</w:t>
    </w:r>
    <w:r w:rsidRPr="00F55856">
      <w:rPr>
        <w:rStyle w:val="Wyrnieniedelikatne"/>
        <w:rFonts w:eastAsia="Calibri"/>
      </w:rPr>
      <w:t>a wpisana do Rejestru Przedsi</w:t>
    </w:r>
    <w:r w:rsidRPr="00F55856">
      <w:rPr>
        <w:rStyle w:val="Wyrnieniedelikatne"/>
        <w:rFonts w:eastAsia="Calibri" w:hint="eastAsia"/>
      </w:rPr>
      <w:t>ę</w:t>
    </w:r>
    <w:r w:rsidRPr="00F55856">
      <w:rPr>
        <w:rStyle w:val="Wyrnieniedelikatne"/>
        <w:rFonts w:eastAsia="Calibri"/>
      </w:rPr>
      <w:t>biorc</w:t>
    </w:r>
    <w:r w:rsidRPr="00F55856">
      <w:rPr>
        <w:rStyle w:val="Wyrnieniedelikatne"/>
        <w:rFonts w:eastAsia="Calibri" w:hint="eastAsia"/>
      </w:rPr>
      <w:t>ó</w:t>
    </w:r>
    <w:r w:rsidRPr="00F55856">
      <w:rPr>
        <w:rStyle w:val="Wyrnieniedelikatne"/>
        <w:rFonts w:eastAsia="Calibri"/>
      </w:rPr>
      <w:t>w przez S</w:t>
    </w:r>
    <w:r w:rsidRPr="00F55856">
      <w:rPr>
        <w:rStyle w:val="Wyrnieniedelikatne"/>
        <w:rFonts w:eastAsia="Calibri" w:hint="eastAsia"/>
      </w:rPr>
      <w:t>ą</w:t>
    </w:r>
    <w:r w:rsidRPr="00F55856">
      <w:rPr>
        <w:rStyle w:val="Wyrnieniedelikatne"/>
        <w:rFonts w:eastAsia="Calibri"/>
      </w:rPr>
      <w:t>d Rejonowy dla M. St. Warszawy w Warszawie, XII Wydzia</w:t>
    </w:r>
    <w:r w:rsidRPr="00F55856">
      <w:rPr>
        <w:rStyle w:val="Wyrnieniedelikatne"/>
        <w:rFonts w:eastAsia="Calibri" w:hint="eastAsia"/>
      </w:rPr>
      <w:t>ł</w:t>
    </w:r>
    <w:r w:rsidRPr="00F55856">
      <w:rPr>
        <w:rStyle w:val="Wyrnieniedelikatne"/>
        <w:rFonts w:eastAsia="Calibri"/>
      </w:rPr>
      <w:t xml:space="preserve"> Gospodarczy Krajowego</w:t>
    </w:r>
  </w:p>
  <w:p w14:paraId="6FAB7D52" w14:textId="77777777" w:rsidR="00CA3C21" w:rsidRDefault="00F55856" w:rsidP="00CA3C21">
    <w:pPr>
      <w:autoSpaceDE w:val="0"/>
      <w:autoSpaceDN w:val="0"/>
      <w:adjustRightInd w:val="0"/>
      <w:rPr>
        <w:rStyle w:val="Wyrnieniedelikatne"/>
        <w:rFonts w:eastAsia="Calibri"/>
      </w:rPr>
    </w:pPr>
    <w:r w:rsidRPr="00F55856">
      <w:rPr>
        <w:rStyle w:val="Wyrnieniedelikatne"/>
        <w:rFonts w:eastAsia="Calibri"/>
      </w:rPr>
      <w:t>Rejestru S</w:t>
    </w:r>
    <w:r w:rsidRPr="00F55856">
      <w:rPr>
        <w:rStyle w:val="Wyrnieniedelikatne"/>
        <w:rFonts w:eastAsia="Calibri" w:hint="eastAsia"/>
      </w:rPr>
      <w:t>ą</w:t>
    </w:r>
    <w:r w:rsidRPr="00F55856">
      <w:rPr>
        <w:rStyle w:val="Wyrnieniedelikatne"/>
        <w:rFonts w:eastAsia="Calibri"/>
      </w:rPr>
      <w:t xml:space="preserve">dowego, pod numerem KRS 0000002717. </w:t>
    </w:r>
    <w:r w:rsidR="00CA3C21" w:rsidRPr="00CA3C21">
      <w:rPr>
        <w:rStyle w:val="Wyrnieniedelikatne"/>
        <w:rFonts w:eastAsia="Calibri"/>
      </w:rPr>
      <w:t xml:space="preserve">Spółka posiada numer identyfikacji podatkowej NIP 527 21 58 048, </w:t>
    </w:r>
  </w:p>
  <w:p w14:paraId="20F3B46B" w14:textId="77777777" w:rsidR="00F55856" w:rsidRPr="00F55856" w:rsidRDefault="00CA3C21" w:rsidP="00CA3C21">
    <w:pPr>
      <w:autoSpaceDE w:val="0"/>
      <w:autoSpaceDN w:val="0"/>
      <w:adjustRightInd w:val="0"/>
      <w:rPr>
        <w:rStyle w:val="Wyrnieniedelikatne"/>
        <w:rFonts w:eastAsia="Calibri"/>
      </w:rPr>
    </w:pPr>
    <w:r w:rsidRPr="00CA3C21">
      <w:rPr>
        <w:rStyle w:val="Wyrnieniedelikatne"/>
        <w:rFonts w:eastAsia="Calibri"/>
      </w:rPr>
      <w:t xml:space="preserve">kapitał zakładowy 1 288 500,00 zł (w pełni opłacony), kapitał własny w wysokości </w:t>
    </w:r>
    <w:r w:rsidR="009F3003" w:rsidRPr="009F3003">
      <w:rPr>
        <w:rStyle w:val="Wyrnieniedelikatne"/>
        <w:rFonts w:eastAsia="Calibri"/>
      </w:rPr>
      <w:t>35 828 887,15</w:t>
    </w:r>
    <w:r w:rsidR="009F3003">
      <w:rPr>
        <w:rStyle w:val="Wyrnieniedelikatne"/>
        <w:rFonts w:eastAsia="Calibri"/>
      </w:rPr>
      <w:t xml:space="preserve"> </w:t>
    </w:r>
    <w:r>
      <w:rPr>
        <w:rStyle w:val="Wyrnieniedelikatne"/>
        <w:rFonts w:eastAsia="Calibri"/>
      </w:rPr>
      <w:t>zł (dane zaudytowane)</w:t>
    </w:r>
    <w:r w:rsidR="00F55856" w:rsidRPr="00F55856">
      <w:rPr>
        <w:rStyle w:val="Wyrnieniedelikatne"/>
        <w:rFonts w:eastAsia="Calibri"/>
      </w:rPr>
      <w:t>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8F9077" w14:textId="77777777" w:rsidR="00B77B4F" w:rsidRDefault="00B77B4F" w:rsidP="00AC7D0B">
      <w:r>
        <w:separator/>
      </w:r>
    </w:p>
  </w:footnote>
  <w:footnote w:type="continuationSeparator" w:id="0">
    <w:p w14:paraId="12A53BDA" w14:textId="77777777" w:rsidR="00B77B4F" w:rsidRDefault="00B77B4F" w:rsidP="00AC7D0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258BC2D" w14:textId="77777777" w:rsidR="00F55856" w:rsidRPr="008E109A" w:rsidRDefault="00164B82" w:rsidP="008307EB">
    <w:pPr>
      <w:pStyle w:val="Esaliensnagwek"/>
    </w:pPr>
    <w:r>
      <w:rPr>
        <w:noProof/>
        <w:lang w:val="pl-PL" w:eastAsia="pl-PL"/>
      </w:rPr>
      <w:drawing>
        <wp:anchor distT="0" distB="0" distL="114300" distR="114300" simplePos="0" relativeHeight="251658240" behindDoc="1" locked="0" layoutInCell="1" allowOverlap="1" wp14:anchorId="6956F231" wp14:editId="47963E7B">
          <wp:simplePos x="0" y="0"/>
          <wp:positionH relativeFrom="column">
            <wp:posOffset>4111625</wp:posOffset>
          </wp:positionH>
          <wp:positionV relativeFrom="paragraph">
            <wp:posOffset>-134620</wp:posOffset>
          </wp:positionV>
          <wp:extent cx="1471930" cy="545465"/>
          <wp:effectExtent l="0" t="0" r="0" b="0"/>
          <wp:wrapNone/>
          <wp:docPr id="2" name="Obraz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6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71930" cy="5454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F55856" w:rsidRPr="008E109A">
      <w:t>www.esaliens.pl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D727AF8" w14:textId="77777777" w:rsidR="00964E6B" w:rsidRPr="009E592F" w:rsidRDefault="00164B82" w:rsidP="00611C1E">
    <w:pPr>
      <w:pStyle w:val="Esaliensnagwek"/>
      <w:tabs>
        <w:tab w:val="left" w:pos="2254"/>
      </w:tabs>
      <w:spacing w:before="60"/>
      <w:rPr>
        <w:lang w:val="pl-PL"/>
      </w:rPr>
    </w:pPr>
    <w:r>
      <w:rPr>
        <w:noProof/>
        <w:lang w:val="pl-PL" w:eastAsia="pl-PL"/>
      </w:rPr>
      <w:drawing>
        <wp:anchor distT="0" distB="0" distL="114300" distR="114300" simplePos="0" relativeHeight="251657216" behindDoc="1" locked="0" layoutInCell="1" allowOverlap="1" wp14:anchorId="69E7D81C" wp14:editId="7E5AABCB">
          <wp:simplePos x="0" y="0"/>
          <wp:positionH relativeFrom="column">
            <wp:posOffset>2822575</wp:posOffset>
          </wp:positionH>
          <wp:positionV relativeFrom="paragraph">
            <wp:posOffset>-318135</wp:posOffset>
          </wp:positionV>
          <wp:extent cx="2945130" cy="1091565"/>
          <wp:effectExtent l="0" t="0" r="0" b="0"/>
          <wp:wrapNone/>
          <wp:docPr id="1" name="Obraz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5130" cy="10915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964E6B" w:rsidRPr="009E592F">
      <w:rPr>
        <w:b/>
        <w:lang w:val="pl-PL"/>
      </w:rPr>
      <w:t>ESALIENS TFI S.A.</w:t>
    </w:r>
    <w:r w:rsidR="00964E6B" w:rsidRPr="009E592F">
      <w:rPr>
        <w:lang w:val="pl-PL"/>
      </w:rPr>
      <w:tab/>
      <w:t>T</w:t>
    </w:r>
    <w:r w:rsidR="00611C1E" w:rsidRPr="009E592F">
      <w:rPr>
        <w:lang w:val="pl-PL"/>
      </w:rPr>
      <w:tab/>
    </w:r>
    <w:r w:rsidR="009E592F">
      <w:rPr>
        <w:lang w:val="pl-PL"/>
      </w:rPr>
      <w:t>+48 </w:t>
    </w:r>
    <w:r w:rsidR="007E4DC1">
      <w:rPr>
        <w:lang w:val="pl-PL"/>
      </w:rPr>
      <w:t>(22) 337 66 00</w:t>
    </w:r>
  </w:p>
  <w:p w14:paraId="5BE47DB8" w14:textId="77777777" w:rsidR="00964E6B" w:rsidRPr="009E592F" w:rsidRDefault="001265B6" w:rsidP="00611C1E">
    <w:pPr>
      <w:pStyle w:val="Esaliensnagwek"/>
      <w:tabs>
        <w:tab w:val="left" w:pos="2254"/>
      </w:tabs>
      <w:rPr>
        <w:lang w:val="pl-PL"/>
      </w:rPr>
    </w:pPr>
    <w:r>
      <w:rPr>
        <w:lang w:val="pl-PL"/>
      </w:rPr>
      <w:t>Warecka 11a</w:t>
    </w:r>
    <w:r w:rsidR="00964E6B" w:rsidRPr="009E592F">
      <w:rPr>
        <w:lang w:val="pl-PL"/>
      </w:rPr>
      <w:tab/>
      <w:t>F</w:t>
    </w:r>
    <w:r w:rsidR="00611C1E" w:rsidRPr="009E592F">
      <w:rPr>
        <w:lang w:val="pl-PL"/>
      </w:rPr>
      <w:tab/>
    </w:r>
    <w:r w:rsidR="009E592F">
      <w:rPr>
        <w:lang w:val="pl-PL"/>
      </w:rPr>
      <w:t>+48 </w:t>
    </w:r>
    <w:r w:rsidR="007E4DC1">
      <w:rPr>
        <w:lang w:val="pl-PL"/>
      </w:rPr>
      <w:t xml:space="preserve">(22) </w:t>
    </w:r>
    <w:r w:rsidR="009E592F">
      <w:rPr>
        <w:lang w:val="pl-PL"/>
      </w:rPr>
      <w:t>337 66 99</w:t>
    </w:r>
  </w:p>
  <w:p w14:paraId="67B7DEF9" w14:textId="77777777" w:rsidR="00AC7D0B" w:rsidRPr="009E592F" w:rsidRDefault="00964E6B" w:rsidP="008307EB">
    <w:pPr>
      <w:pStyle w:val="Esaliensnagwek"/>
      <w:rPr>
        <w:lang w:val="pl-PL"/>
      </w:rPr>
    </w:pPr>
    <w:r w:rsidRPr="009E592F">
      <w:rPr>
        <w:lang w:val="pl-PL"/>
      </w:rPr>
      <w:t>00-0</w:t>
    </w:r>
    <w:r w:rsidR="001265B6">
      <w:rPr>
        <w:lang w:val="pl-PL"/>
      </w:rPr>
      <w:t>34</w:t>
    </w:r>
    <w:r w:rsidRPr="009E592F">
      <w:rPr>
        <w:lang w:val="pl-PL"/>
      </w:rPr>
      <w:t xml:space="preserve"> Warszawa</w:t>
    </w:r>
    <w:r w:rsidRPr="009E592F">
      <w:rPr>
        <w:lang w:val="pl-PL"/>
      </w:rPr>
      <w:tab/>
      <w:t>www.esaliens.pl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9724" w:allStyles="0" w:customStyles="0" w:latentStyles="1" w:stylesInUse="0" w:headingStyles="1" w:numberingStyles="0" w:tableStyles="0" w:directFormattingOnRuns="1" w:directFormattingOnParagraphs="1" w:directFormattingOnNumbering="1" w:directFormattingOnTables="0" w:clearFormatting="1" w:top3HeadingStyles="0" w:visibleStyles="0" w:alternateStyleNames="1"/>
  <w:stylePaneSortMethod w:val="0000"/>
  <w:defaultTabStop w:val="709"/>
  <w:hyphenationZone w:val="425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7B4F"/>
    <w:rsid w:val="00026430"/>
    <w:rsid w:val="0004163A"/>
    <w:rsid w:val="00093334"/>
    <w:rsid w:val="000A1712"/>
    <w:rsid w:val="001265B6"/>
    <w:rsid w:val="00164B82"/>
    <w:rsid w:val="0019740C"/>
    <w:rsid w:val="001B00C2"/>
    <w:rsid w:val="001F0577"/>
    <w:rsid w:val="002332F8"/>
    <w:rsid w:val="002668DC"/>
    <w:rsid w:val="002865E0"/>
    <w:rsid w:val="0029025F"/>
    <w:rsid w:val="002B41C0"/>
    <w:rsid w:val="002E18D1"/>
    <w:rsid w:val="003030D8"/>
    <w:rsid w:val="00314185"/>
    <w:rsid w:val="003146AE"/>
    <w:rsid w:val="00352AE9"/>
    <w:rsid w:val="003825F3"/>
    <w:rsid w:val="00382B73"/>
    <w:rsid w:val="0041662E"/>
    <w:rsid w:val="00436C23"/>
    <w:rsid w:val="004C4450"/>
    <w:rsid w:val="00527356"/>
    <w:rsid w:val="005520F4"/>
    <w:rsid w:val="00611C1E"/>
    <w:rsid w:val="00617510"/>
    <w:rsid w:val="00666C44"/>
    <w:rsid w:val="006675E8"/>
    <w:rsid w:val="006D21BE"/>
    <w:rsid w:val="00704DA9"/>
    <w:rsid w:val="00743A84"/>
    <w:rsid w:val="00763859"/>
    <w:rsid w:val="00776846"/>
    <w:rsid w:val="007E4DC1"/>
    <w:rsid w:val="008307EB"/>
    <w:rsid w:val="008430FA"/>
    <w:rsid w:val="00883F57"/>
    <w:rsid w:val="008C1472"/>
    <w:rsid w:val="008C69C8"/>
    <w:rsid w:val="008E109A"/>
    <w:rsid w:val="009145E7"/>
    <w:rsid w:val="00943952"/>
    <w:rsid w:val="00964E6B"/>
    <w:rsid w:val="00967BF6"/>
    <w:rsid w:val="00982815"/>
    <w:rsid w:val="00987454"/>
    <w:rsid w:val="009E592F"/>
    <w:rsid w:val="009F3003"/>
    <w:rsid w:val="00A24E0E"/>
    <w:rsid w:val="00A347D7"/>
    <w:rsid w:val="00A414D4"/>
    <w:rsid w:val="00A5564F"/>
    <w:rsid w:val="00A5576A"/>
    <w:rsid w:val="00A55F24"/>
    <w:rsid w:val="00A86663"/>
    <w:rsid w:val="00AC47E7"/>
    <w:rsid w:val="00AC7D0B"/>
    <w:rsid w:val="00B0648C"/>
    <w:rsid w:val="00B36096"/>
    <w:rsid w:val="00B4721C"/>
    <w:rsid w:val="00B60009"/>
    <w:rsid w:val="00B77B4F"/>
    <w:rsid w:val="00B83697"/>
    <w:rsid w:val="00C27169"/>
    <w:rsid w:val="00CA3C21"/>
    <w:rsid w:val="00CB52BF"/>
    <w:rsid w:val="00DF40D1"/>
    <w:rsid w:val="00E17C88"/>
    <w:rsid w:val="00E53510"/>
    <w:rsid w:val="00E650AF"/>
    <w:rsid w:val="00E7268F"/>
    <w:rsid w:val="00EB2116"/>
    <w:rsid w:val="00ED636D"/>
    <w:rsid w:val="00EE5603"/>
    <w:rsid w:val="00EF6F6F"/>
    <w:rsid w:val="00F01221"/>
    <w:rsid w:val="00F4519C"/>
    <w:rsid w:val="00F50CF2"/>
    <w:rsid w:val="00F55856"/>
    <w:rsid w:val="00FA246B"/>
    <w:rsid w:val="00FB2401"/>
    <w:rsid w:val="00FC53AD"/>
    <w:rsid w:val="00FC7E78"/>
    <w:rsid w:val="00FD0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9393"/>
    <o:shapelayout v:ext="edit">
      <o:idmap v:ext="edit" data="1"/>
    </o:shapelayout>
  </w:shapeDefaults>
  <w:decimalSymbol w:val=","/>
  <w:listSeparator w:val=";"/>
  <w14:docId w14:val="27A70E40"/>
  <w15:docId w15:val="{D1B6BEE7-A57C-4DBC-B0D5-E5805D425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aliases w:val="Esaliens Normal"/>
    <w:qFormat/>
    <w:rsid w:val="00A347D7"/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Esaliensnagwek">
    <w:name w:val="Esaliens nagłówek"/>
    <w:basedOn w:val="Nagwek"/>
    <w:next w:val="Nagwek"/>
    <w:autoRedefine/>
    <w:qFormat/>
    <w:rsid w:val="008307EB"/>
    <w:pPr>
      <w:tabs>
        <w:tab w:val="clear" w:pos="4536"/>
        <w:tab w:val="clear" w:pos="9072"/>
        <w:tab w:val="left" w:pos="2086"/>
      </w:tabs>
      <w:spacing w:before="20" w:line="288" w:lineRule="auto"/>
      <w:ind w:right="3289"/>
    </w:pPr>
    <w:rPr>
      <w:rFonts w:ascii="Lato" w:hAnsi="Lato" w:cs="Lato-Bold"/>
      <w:bCs/>
      <w:color w:val="000050"/>
      <w:sz w:val="14"/>
      <w:szCs w:val="14"/>
      <w:lang w:val="en-US"/>
    </w:rPr>
  </w:style>
  <w:style w:type="paragraph" w:styleId="Tekstprzypisukocowego">
    <w:name w:val="endnote text"/>
    <w:basedOn w:val="Normalny"/>
    <w:next w:val="Normalny"/>
    <w:link w:val="TekstprzypisukocowegoZnak"/>
    <w:autoRedefine/>
    <w:uiPriority w:val="99"/>
    <w:semiHidden/>
    <w:unhideWhenUsed/>
    <w:qFormat/>
    <w:rsid w:val="00382B73"/>
    <w:rPr>
      <w:sz w:val="13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382B73"/>
    <w:rPr>
      <w:rFonts w:ascii="PKO Bank Polski" w:hAnsi="PKO Bank Polski"/>
      <w:sz w:val="13"/>
    </w:rPr>
  </w:style>
  <w:style w:type="paragraph" w:styleId="Podtytu">
    <w:name w:val="Subtitle"/>
    <w:aliases w:val="Esaliens Wyrożnienie"/>
    <w:basedOn w:val="Normalny"/>
    <w:next w:val="Normalny"/>
    <w:link w:val="PodtytuZnak"/>
    <w:autoRedefine/>
    <w:uiPriority w:val="11"/>
    <w:qFormat/>
    <w:rsid w:val="009145E7"/>
    <w:pPr>
      <w:numPr>
        <w:ilvl w:val="1"/>
      </w:numPr>
      <w:spacing w:before="10" w:line="264" w:lineRule="auto"/>
      <w:ind w:left="170" w:right="170" w:hanging="170"/>
    </w:pPr>
    <w:rPr>
      <w:b/>
      <w:iCs/>
      <w:sz w:val="18"/>
      <w:szCs w:val="24"/>
    </w:rPr>
  </w:style>
  <w:style w:type="character" w:customStyle="1" w:styleId="PodtytuZnak">
    <w:name w:val="Podtytuł Znak"/>
    <w:aliases w:val="Esaliens Wyrożnienie Znak"/>
    <w:link w:val="Podtytu"/>
    <w:uiPriority w:val="11"/>
    <w:rsid w:val="009145E7"/>
    <w:rPr>
      <w:rFonts w:ascii="Arial" w:eastAsia="Times New Roman" w:hAnsi="Arial" w:cs="Times New Roman"/>
      <w:b/>
      <w:iCs/>
      <w:sz w:val="18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AC7D0B"/>
    <w:rPr>
      <w:rFonts w:ascii="Tahoma" w:hAnsi="Tahoma" w:cs="Tahoma"/>
      <w:szCs w:val="16"/>
    </w:rPr>
  </w:style>
  <w:style w:type="character" w:customStyle="1" w:styleId="TekstdymkaZnak">
    <w:name w:val="Tekst dymka Znak"/>
    <w:link w:val="Tekstdymka"/>
    <w:uiPriority w:val="99"/>
    <w:semiHidden/>
    <w:rsid w:val="00AC7D0B"/>
    <w:rPr>
      <w:rFonts w:ascii="Tahoma" w:eastAsia="Times New Roman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AC7D0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AC7D0B"/>
    <w:rPr>
      <w:rFonts w:ascii="PKO Bank Polski" w:eastAsia="Times New Roman" w:hAnsi="PKO Bank Polski" w:cs="Times New Roman"/>
      <w:sz w:val="16"/>
      <w:szCs w:val="22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AC7D0B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AC7D0B"/>
    <w:rPr>
      <w:rFonts w:ascii="PKO Bank Polski" w:eastAsia="Times New Roman" w:hAnsi="PKO Bank Polski" w:cs="Times New Roman"/>
      <w:sz w:val="16"/>
      <w:szCs w:val="22"/>
      <w:lang w:eastAsia="pl-PL"/>
    </w:rPr>
  </w:style>
  <w:style w:type="character" w:styleId="Tekstzastpczy">
    <w:name w:val="Placeholder Text"/>
    <w:uiPriority w:val="99"/>
    <w:semiHidden/>
    <w:rsid w:val="00AC47E7"/>
    <w:rPr>
      <w:color w:val="808080"/>
    </w:rPr>
  </w:style>
  <w:style w:type="paragraph" w:styleId="Bezodstpw">
    <w:name w:val="No Spacing"/>
    <w:aliases w:val="Esaliens nagłówek2"/>
    <w:uiPriority w:val="1"/>
    <w:qFormat/>
    <w:rsid w:val="002E18D1"/>
    <w:pPr>
      <w:spacing w:line="283" w:lineRule="auto"/>
    </w:pPr>
    <w:rPr>
      <w:rFonts w:ascii="Arial" w:eastAsia="Times New Roman" w:hAnsi="Arial"/>
      <w:sz w:val="18"/>
      <w:szCs w:val="22"/>
    </w:rPr>
  </w:style>
  <w:style w:type="character" w:styleId="Wyrnieniedelikatne">
    <w:name w:val="Subtle Emphasis"/>
    <w:aliases w:val="Esaliens stopka"/>
    <w:uiPriority w:val="19"/>
    <w:qFormat/>
    <w:rsid w:val="00F55856"/>
    <w:rPr>
      <w:rFonts w:ascii="Lato" w:eastAsia="Times New Roman" w:hAnsi="Lato" w:cs="Times New Roman"/>
      <w:i w:val="0"/>
      <w:iCs/>
      <w:color w:val="808080"/>
      <w:sz w:val="14"/>
      <w:szCs w:val="22"/>
      <w:lang w:eastAsia="pl-PL"/>
    </w:rPr>
  </w:style>
  <w:style w:type="character" w:styleId="Uwydatnienie">
    <w:name w:val="Emphasis"/>
    <w:aliases w:val="Esaliens normal bold"/>
    <w:uiPriority w:val="20"/>
    <w:qFormat/>
    <w:rsid w:val="00B4721C"/>
    <w:rPr>
      <w:rFonts w:ascii="Arial" w:hAnsi="Arial"/>
      <w:b/>
      <w:i w:val="0"/>
      <w:iCs/>
      <w:sz w:val="16"/>
    </w:rPr>
  </w:style>
  <w:style w:type="paragraph" w:styleId="Zwrotgrzecznociowy">
    <w:name w:val="Salutation"/>
    <w:basedOn w:val="Normalny"/>
    <w:next w:val="Normalny"/>
    <w:link w:val="ZwrotgrzecznociowyZnak"/>
    <w:uiPriority w:val="99"/>
    <w:semiHidden/>
    <w:unhideWhenUsed/>
    <w:rsid w:val="00B4721C"/>
  </w:style>
  <w:style w:type="character" w:customStyle="1" w:styleId="ZwrotgrzecznociowyZnak">
    <w:name w:val="Zwrot grzecznościowy Znak"/>
    <w:link w:val="Zwrotgrzecznociowy"/>
    <w:uiPriority w:val="99"/>
    <w:semiHidden/>
    <w:rsid w:val="00B4721C"/>
    <w:rPr>
      <w:rFonts w:ascii="Arial" w:eastAsia="Times New Roman" w:hAnsi="Arial" w:cs="Times New Roman"/>
      <w:sz w:val="16"/>
      <w:szCs w:val="22"/>
      <w:lang w:eastAsia="pl-PL"/>
    </w:rPr>
  </w:style>
  <w:style w:type="character" w:styleId="Hipercze">
    <w:name w:val="Hyperlink"/>
    <w:basedOn w:val="Domylnaczcionkaakapitu"/>
    <w:uiPriority w:val="99"/>
    <w:unhideWhenUsed/>
    <w:rsid w:val="00FD083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9C32A83-831D-4612-9CEF-DBEDADB49D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358</Words>
  <Characters>2150</Characters>
  <Application>Microsoft Office Word</Application>
  <DocSecurity>0</DocSecurity>
  <Lines>17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Sendecka Joanna</dc:creator>
  <cp:keywords/>
  <cp:lastModifiedBy>Fotek Adam</cp:lastModifiedBy>
  <cp:revision>24</cp:revision>
  <cp:lastPrinted>2017-06-12T11:55:00Z</cp:lastPrinted>
  <dcterms:created xsi:type="dcterms:W3CDTF">2021-03-30T09:23:00Z</dcterms:created>
  <dcterms:modified xsi:type="dcterms:W3CDTF">2024-05-10T09:32:00Z</dcterms:modified>
</cp:coreProperties>
</file>