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00F5" w14:textId="76C1AC20" w:rsidR="005451B9" w:rsidRPr="005451B9" w:rsidRDefault="005451B9" w:rsidP="005451B9">
      <w:r w:rsidRPr="005451B9">
        <w:rPr>
          <w:b/>
          <w:bCs/>
        </w:rPr>
        <w:t>Sylwia Magott – Wiceprezes</w:t>
      </w:r>
      <w:r w:rsidR="00AC3D8A">
        <w:rPr>
          <w:b/>
          <w:bCs/>
        </w:rPr>
        <w:t>ka</w:t>
      </w:r>
      <w:r w:rsidRPr="005451B9">
        <w:rPr>
          <w:b/>
          <w:bCs/>
        </w:rPr>
        <w:t xml:space="preserve"> Zarządu </w:t>
      </w:r>
    </w:p>
    <w:p w14:paraId="784C77D5" w14:textId="6F3E8155" w:rsidR="00097AA7" w:rsidRDefault="005451B9" w:rsidP="005451B9">
      <w:r w:rsidRPr="005451B9">
        <w:t>Absolwentka Wydziału Zarządzania Uniwersytetu Warszawskiego na kierunku zarządzanie finansami. Ukończyła podyplomowe studia rachunkowości w Wyższej Szkole Finansów i Zarządzania w Warszawie. Posiada uprawienia do usługowego prowadzenia ksiąg rachunkowych nadane przez Ministra Finansów (Certyfikat Księgowy nr 9378/2005). Od stycznia 1998 r. do września 2006 r. związana z PKO/Credit Suisse Towarzystwem Funduszy Inwestycyjnych S.A. (obecnie PKO TFI S.A.), gdzie zatrudniona była na stanowisku Dyrektora Operacyjnego oraz Głównego Księgowego Funduszy, kierującego pracami zespołu wyceny aktywów funduszy. Od 2006 r. pełni funkcję Członka Zarządu Towarzystwa. Od lipca 2021 r. pełni funkcję Wiceprezes Zarządu.</w:t>
      </w:r>
    </w:p>
    <w:sectPr w:rsidR="00097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B9"/>
    <w:rsid w:val="00097AA7"/>
    <w:rsid w:val="0011161D"/>
    <w:rsid w:val="00344DA6"/>
    <w:rsid w:val="005451B9"/>
    <w:rsid w:val="00AC3D8A"/>
    <w:rsid w:val="00E90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2D09"/>
  <w15:chartTrackingRefBased/>
  <w15:docId w15:val="{AAA4C096-88A2-461D-9939-F2A1A193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5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5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51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51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51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51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51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51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51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51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51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51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51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51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51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51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51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51B9"/>
    <w:rPr>
      <w:rFonts w:eastAsiaTheme="majorEastAsia" w:cstheme="majorBidi"/>
      <w:color w:val="272727" w:themeColor="text1" w:themeTint="D8"/>
    </w:rPr>
  </w:style>
  <w:style w:type="paragraph" w:styleId="Tytu">
    <w:name w:val="Title"/>
    <w:basedOn w:val="Normalny"/>
    <w:next w:val="Normalny"/>
    <w:link w:val="TytuZnak"/>
    <w:uiPriority w:val="10"/>
    <w:qFormat/>
    <w:rsid w:val="00545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51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51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51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51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451B9"/>
    <w:rPr>
      <w:i/>
      <w:iCs/>
      <w:color w:val="404040" w:themeColor="text1" w:themeTint="BF"/>
    </w:rPr>
  </w:style>
  <w:style w:type="paragraph" w:styleId="Akapitzlist">
    <w:name w:val="List Paragraph"/>
    <w:basedOn w:val="Normalny"/>
    <w:uiPriority w:val="34"/>
    <w:qFormat/>
    <w:rsid w:val="005451B9"/>
    <w:pPr>
      <w:ind w:left="720"/>
      <w:contextualSpacing/>
    </w:pPr>
  </w:style>
  <w:style w:type="character" w:styleId="Wyrnienieintensywne">
    <w:name w:val="Intense Emphasis"/>
    <w:basedOn w:val="Domylnaczcionkaakapitu"/>
    <w:uiPriority w:val="21"/>
    <w:qFormat/>
    <w:rsid w:val="005451B9"/>
    <w:rPr>
      <w:i/>
      <w:iCs/>
      <w:color w:val="0F4761" w:themeColor="accent1" w:themeShade="BF"/>
    </w:rPr>
  </w:style>
  <w:style w:type="paragraph" w:styleId="Cytatintensywny">
    <w:name w:val="Intense Quote"/>
    <w:basedOn w:val="Normalny"/>
    <w:next w:val="Normalny"/>
    <w:link w:val="CytatintensywnyZnak"/>
    <w:uiPriority w:val="30"/>
    <w:qFormat/>
    <w:rsid w:val="00545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51B9"/>
    <w:rPr>
      <w:i/>
      <w:iCs/>
      <w:color w:val="0F4761" w:themeColor="accent1" w:themeShade="BF"/>
    </w:rPr>
  </w:style>
  <w:style w:type="character" w:styleId="Odwoanieintensywne">
    <w:name w:val="Intense Reference"/>
    <w:basedOn w:val="Domylnaczcionkaakapitu"/>
    <w:uiPriority w:val="32"/>
    <w:qFormat/>
    <w:rsid w:val="00545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642</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Syguła</dc:creator>
  <cp:keywords/>
  <dc:description/>
  <cp:lastModifiedBy>Kamil Syguła</cp:lastModifiedBy>
  <cp:revision>2</cp:revision>
  <dcterms:created xsi:type="dcterms:W3CDTF">2025-07-07T14:41:00Z</dcterms:created>
  <dcterms:modified xsi:type="dcterms:W3CDTF">2025-07-07T14:42:00Z</dcterms:modified>
</cp:coreProperties>
</file>